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037" w:rsidRPr="00B70562" w:rsidRDefault="00B03037" w:rsidP="003A1F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70562">
        <w:rPr>
          <w:rFonts w:ascii="Times New Roman" w:hAnsi="Times New Roman"/>
          <w:b/>
          <w:sz w:val="28"/>
          <w:szCs w:val="28"/>
          <w:lang w:eastAsia="ru-RU"/>
        </w:rPr>
        <w:t>Принято</w:t>
      </w:r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  <w:t>Утверждаю</w:t>
      </w:r>
    </w:p>
    <w:p w:rsidR="00B03037" w:rsidRPr="00747ECD" w:rsidRDefault="00B03037" w:rsidP="003A1F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7ECD">
        <w:rPr>
          <w:rFonts w:ascii="Times New Roman" w:hAnsi="Times New Roman"/>
          <w:sz w:val="24"/>
          <w:szCs w:val="24"/>
          <w:lang w:eastAsia="ru-RU"/>
        </w:rPr>
        <w:t xml:space="preserve">общим собранием      </w:t>
      </w:r>
      <w:r w:rsidRPr="00747ECD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Заведующий МАДОУ «Детский сад № 247»</w:t>
      </w:r>
    </w:p>
    <w:p w:rsidR="00B03037" w:rsidRPr="00747ECD" w:rsidRDefault="00747ECD" w:rsidP="003A1F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протокол №_____</w:t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>________________ Галеева Р.Э.</w:t>
      </w:r>
    </w:p>
    <w:p w:rsidR="00B03037" w:rsidRPr="00747ECD" w:rsidRDefault="00747ECD" w:rsidP="00D55E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«____»______20__</w:t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>года</w:t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  <w:t xml:space="preserve">             </w:t>
      </w:r>
    </w:p>
    <w:p w:rsidR="00B03037" w:rsidRPr="00B70562" w:rsidRDefault="00B03037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03037" w:rsidRDefault="00B03037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47ECD" w:rsidRDefault="00747ECD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03037" w:rsidRPr="00B70562" w:rsidRDefault="00B03037" w:rsidP="00D20014">
      <w:pPr>
        <w:spacing w:after="0" w:line="240" w:lineRule="auto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03037" w:rsidRPr="00B70562" w:rsidRDefault="005A6F71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Отчет</w:t>
      </w:r>
    </w:p>
    <w:p w:rsidR="00B03037" w:rsidRPr="00B70562" w:rsidRDefault="005A6F71" w:rsidP="00930CE9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  с</w:t>
      </w:r>
      <w:r w:rsidR="00B03037"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амо</w:t>
      </w:r>
      <w:r w:rsidR="00381921"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обследовании</w:t>
      </w:r>
      <w:r w:rsidR="00B03037"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</w:t>
      </w:r>
    </w:p>
    <w:p w:rsidR="00B03037" w:rsidRPr="00B70562" w:rsidRDefault="00B03037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Муниципального автономного дошкольного образовательного учреждения </w:t>
      </w:r>
    </w:p>
    <w:p w:rsidR="00B03037" w:rsidRPr="00B70562" w:rsidRDefault="00B03037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«Детский сад № 247 комбинированного вида </w:t>
      </w:r>
    </w:p>
    <w:p w:rsidR="00B03037" w:rsidRPr="00B70562" w:rsidRDefault="00B03037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 татарским языком воспитания и обучения» </w:t>
      </w:r>
    </w:p>
    <w:p w:rsidR="00B03037" w:rsidRPr="00B70562" w:rsidRDefault="00B03037" w:rsidP="00930CE9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Приволжского района г Казни  </w:t>
      </w:r>
    </w:p>
    <w:p w:rsidR="00B03037" w:rsidRPr="00B70562" w:rsidRDefault="005A6F71" w:rsidP="00930CE9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 </w:t>
      </w:r>
      <w:r w:rsidR="0040121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2020</w:t>
      </w:r>
      <w:r w:rsidR="00B03037"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B03037" w:rsidRPr="00B70562" w:rsidRDefault="00B03037" w:rsidP="00D55E0E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      </w:t>
      </w:r>
    </w:p>
    <w:p w:rsidR="00E475D1" w:rsidRDefault="00E475D1" w:rsidP="00D55E0E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47ECD" w:rsidRPr="00B70562" w:rsidRDefault="00747ECD" w:rsidP="00D55E0E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47ECD" w:rsidRPr="00747ECD" w:rsidRDefault="00747ECD" w:rsidP="00747ECD">
      <w:pPr>
        <w:pStyle w:val="a3"/>
        <w:numPr>
          <w:ilvl w:val="0"/>
          <w:numId w:val="10"/>
        </w:numPr>
        <w:spacing w:after="0" w:line="240" w:lineRule="auto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47ECD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Аналитическая часть</w:t>
      </w:r>
    </w:p>
    <w:p w:rsidR="00747ECD" w:rsidRPr="00747ECD" w:rsidRDefault="00747ECD" w:rsidP="00747ECD">
      <w:pPr>
        <w:pStyle w:val="a3"/>
        <w:spacing w:after="0" w:line="240" w:lineRule="auto"/>
        <w:ind w:left="495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03037" w:rsidRPr="00B70562" w:rsidRDefault="00B03037" w:rsidP="00930CE9">
      <w:pPr>
        <w:spacing w:after="0" w:line="240" w:lineRule="auto"/>
        <w:ind w:left="720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Общая характеристика учреждения</w:t>
      </w:r>
    </w:p>
    <w:p w:rsidR="00B03037" w:rsidRPr="00B70562" w:rsidRDefault="00B03037" w:rsidP="00C425D9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32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60"/>
        <w:gridCol w:w="5962"/>
      </w:tblGrid>
      <w:tr w:rsidR="00B03037" w:rsidRPr="00B70562" w:rsidTr="00D20014"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Наименование МАДОУ (вид) – документ, подтверждающий статус</w:t>
            </w:r>
          </w:p>
        </w:tc>
        <w:tc>
          <w:tcPr>
            <w:tcW w:w="6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Муниципальное автономное дошкольное образовательное учреждение «Детский сад №247  комбинированного вида   с татарским языком воспитания  и обучения» Приволжского района г. Казани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Лицензия    - регистрационный номер – 7000 от 10.08.2015 года, серия  16 Л 01 0002901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Устав, утвержденный прика</w:t>
            </w:r>
            <w:r w:rsidR="006E7DCB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зом КЗИО г. Казани от 25.03.2019 №487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/КЗИО-ЛК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Сокращенное название 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МАДОУ «Детский сад №247»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Детский сад функционирует с 1990 года.</w:t>
            </w:r>
          </w:p>
          <w:p w:rsidR="0014125B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До 1994  года ДОУ принадлежало ТПО «Свияга».</w:t>
            </w:r>
          </w:p>
          <w:p w:rsidR="00E475D1" w:rsidRPr="00B70562" w:rsidRDefault="0014125B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1996 году присвоен статус с татарским языком воспитания и обучения.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Капитального ремонта не было.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декабре 2014 года было открыто второе здание по адресу Хусаина Мавлютова 27а.</w:t>
            </w:r>
          </w:p>
        </w:tc>
      </w:tr>
      <w:tr w:rsidR="00B03037" w:rsidRPr="00B70562" w:rsidTr="00D20014">
        <w:trPr>
          <w:trHeight w:val="663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420138 г. Казань, ул. Сыртлановой, 16а </w:t>
            </w:r>
          </w:p>
          <w:p w:rsidR="00B03037" w:rsidRPr="00B70562" w:rsidRDefault="00B03037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229-15-92, факс 224-60-00</w:t>
            </w:r>
          </w:p>
          <w:p w:rsidR="00B03037" w:rsidRPr="00B70562" w:rsidRDefault="00B03037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madou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247@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mail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ru</w:t>
            </w:r>
          </w:p>
          <w:p w:rsidR="00B03037" w:rsidRPr="00B70562" w:rsidRDefault="00B03037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c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айт: 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edutatar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ru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Структура управления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ECD" w:rsidRDefault="00B03037" w:rsidP="00747EC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747ECD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Управление МАДОУ осуществляется в соответствии с законом </w:t>
            </w: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РФ «Об образовании»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от 29 декабря 2012г. № 273-ФЗ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на основании Устава детского сада. На основе принципов единоначалия и самоуправления.      </w:t>
            </w:r>
          </w:p>
          <w:p w:rsidR="00712A78" w:rsidRPr="00B70562" w:rsidRDefault="00747ECD" w:rsidP="00747EC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Непосредственное управление детс</w:t>
            </w:r>
            <w:r w:rsidR="00E7030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ким садом осуществляет заведующий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Галее</w:t>
            </w:r>
            <w:r w:rsidR="00712A78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ва Римма Эльбрусовна.</w:t>
            </w:r>
          </w:p>
          <w:p w:rsidR="00BE52D9" w:rsidRDefault="00E70300" w:rsidP="00747EC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Заместитель заведующего по воспитательной работе – Халикова Нурфия Райнуровна,</w:t>
            </w:r>
          </w:p>
          <w:p w:rsidR="00BE52D9" w:rsidRDefault="00E70300" w:rsidP="00747EC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старший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воспита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тель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– Халикова Лилия Рашитовна,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B03037" w:rsidRPr="00B70562" w:rsidRDefault="00B03037" w:rsidP="00747EC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осуществляют организацию и контрол</w:t>
            </w:r>
            <w:r w:rsidR="00BE52D9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ь за качеством  воспитательно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образовательного процесса.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Учредитель осуществляет контроль  за  деятельностью  детского  сада.</w:t>
            </w:r>
          </w:p>
        </w:tc>
      </w:tr>
      <w:tr w:rsidR="00E70300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300" w:rsidRPr="00B70562" w:rsidRDefault="00E70300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Коллегиальными формами самоуправления МАДОУ являются: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300" w:rsidRPr="00B70562" w:rsidRDefault="00E70300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Общее собрание коллектива</w:t>
            </w:r>
          </w:p>
          <w:p w:rsidR="00E70300" w:rsidRPr="00B70562" w:rsidRDefault="00E70300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Наблюдательный совет</w:t>
            </w:r>
          </w:p>
          <w:p w:rsidR="00E70300" w:rsidRPr="00B70562" w:rsidRDefault="00E70300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Педагогический совет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ECD" w:rsidRDefault="00B03037" w:rsidP="00930CE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здание 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 ул.Сыртлановой, 16а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отдельно стоящее типовое двухэтажное здание, имеет развитую систему коммуникаций, общая площадь по зданию составляет 2103,9  кв.м.</w:t>
            </w:r>
          </w:p>
          <w:p w:rsidR="00747ECD" w:rsidRPr="00B70562" w:rsidRDefault="00B03037" w:rsidP="00930CE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 здание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ул.Х.Мавлютова, 27а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– отдельно стоящее типовое двухэтажное здание, имеет развитую систему коммуникаций, общая пло</w:t>
            </w:r>
            <w:r w:rsidR="00E7030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щадь по зданию составляет 2212,0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кв.м.</w:t>
            </w:r>
          </w:p>
          <w:p w:rsidR="00747ECD" w:rsidRPr="00BE52D9" w:rsidRDefault="00747ECD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Территории детского сада озеленены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всему периметру различными видами деревьев и кустарников, им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еются клумбы, цветники,  огород, фруктовый сад.</w:t>
            </w:r>
          </w:p>
          <w:p w:rsidR="00B03037" w:rsidRPr="00B70562" w:rsidRDefault="00B03037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Имеется 17 детских площадок с малыми формами, 2 спортивные площадки, «зеле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ная зона», цветники.</w:t>
            </w:r>
          </w:p>
          <w:p w:rsidR="00B03037" w:rsidRPr="00BE52D9" w:rsidRDefault="00B03037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Вблизи  детского сада расположены: гимназии №16,  № 52, средние общеобразовательные школы № 127, №150; городская детская поликлиника №10, городская поликлиника № 18</w:t>
            </w:r>
            <w:r w:rsidR="00712A78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 ЦВР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Модель  МАДОУ (структура и количество групп, </w:t>
            </w: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укомплектованность ДОУ, структурные компоненты, дополнительные помещения)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ECD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Проектная мощность детского сада –17 групп. </w:t>
            </w:r>
          </w:p>
          <w:p w:rsidR="00747ECD" w:rsidRPr="008111F5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Структура и количество групп рассчитаны 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на 330 мест.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Фактическая мощность — 17 групп.  </w:t>
            </w:r>
          </w:p>
          <w:p w:rsidR="00B03037" w:rsidRPr="00B70562" w:rsidRDefault="00401211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воспитанников - 410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 </w:t>
            </w:r>
          </w:p>
          <w:p w:rsidR="00B03037" w:rsidRPr="008111F5" w:rsidRDefault="0014125B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r w:rsidR="00B03037"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дошкольном учреждении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 функционирует 17 групп, укомплектованных по возрастному принципу.</w:t>
            </w:r>
          </w:p>
          <w:p w:rsidR="00B03037" w:rsidRDefault="00F97084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Из них (на 2020-2021</w:t>
            </w:r>
            <w:r w:rsidR="00401211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уч. год):</w:t>
            </w:r>
          </w:p>
          <w:p w:rsidR="00BE52D9" w:rsidRPr="00B70562" w:rsidRDefault="00BE52D9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для детей раннего возраста (с 2 до 3) - 1</w:t>
            </w:r>
          </w:p>
          <w:p w:rsidR="00E70300" w:rsidRPr="00B70562" w:rsidRDefault="00B03037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-для детей млад</w:t>
            </w:r>
            <w:r w:rsidR="00E7030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шего возраста (с 3 до 4 лет) </w:t>
            </w:r>
            <w:r w:rsidR="00BE52D9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- 2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E70300" w:rsidRPr="00B70562" w:rsidRDefault="00BE52D9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-для детей среднего-старшего возраста (с 4 до 6</w:t>
            </w:r>
            <w:r w:rsidR="00E7030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лет) -1,</w:t>
            </w:r>
          </w:p>
          <w:p w:rsidR="00B03037" w:rsidRPr="00B70562" w:rsidRDefault="00B03037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для детей сред</w:t>
            </w:r>
            <w:r w:rsidR="00BE52D9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него возраста (с 4 до 5 лет) - 4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B03037" w:rsidRPr="00B70562" w:rsidRDefault="00B03037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для детей старшего возр</w:t>
            </w:r>
            <w:r w:rsidR="00BE52D9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аста (с 5 до 6 лет) - 5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14125B" w:rsidRPr="008111F5" w:rsidRDefault="00B03037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для детей подготовительного дошколь</w:t>
            </w:r>
            <w:r w:rsidR="00BE52D9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ного возраста (с 6 до 7 лет) - 4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     </w:t>
            </w: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Структурные компоненты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B03037" w:rsidRPr="00B70562" w:rsidRDefault="001701A0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Групповые помещения - 17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Физкультурный зал - 2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 зал - 2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кабинет, процедурный кабинет, изолятор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-2</w:t>
            </w:r>
          </w:p>
          <w:p w:rsidR="00B03037" w:rsidRPr="00B70562" w:rsidRDefault="001701A0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заведующего - 2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Методический кабинет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 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по обучению русскому (татарскому) языку - 2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Логопедический кабинет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– 2</w:t>
            </w:r>
          </w:p>
          <w:p w:rsidR="001701A0" w:rsidRPr="00B70562" w:rsidRDefault="001701A0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БДД - 1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Пищеблок - 2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Прачечная 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</w:t>
            </w:r>
          </w:p>
          <w:p w:rsidR="001701A0" w:rsidRPr="00B70562" w:rsidRDefault="001701A0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«Зеленая зона» участка (огород, сад, цветники) - 2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Режим работы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FA358B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Режим работы ДОУ: с 7.00. до 17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.30, </w:t>
            </w:r>
          </w:p>
          <w:p w:rsidR="00B03037" w:rsidRPr="00FA358B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выходные дни – суббота и воскресенье.</w:t>
            </w:r>
          </w:p>
        </w:tc>
      </w:tr>
      <w:tr w:rsidR="00B03037" w:rsidRPr="00B70562" w:rsidTr="00D20014">
        <w:trPr>
          <w:trHeight w:val="1279"/>
        </w:trPr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14125B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</w:t>
            </w:r>
            <w:r w:rsidR="00401211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2019-202</w:t>
            </w:r>
            <w:r w:rsidR="00401211" w:rsidRPr="00401211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году в МАДОУ «Детский сад№ 247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»  </w:t>
            </w:r>
            <w:r w:rsidR="00401211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принимались дети в возрасте с 2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до 7 лет. Прием детей осуществляется на основании протокола комплектования Отдела образования Приволжского и Вахитовского районов, свидетельства о рождении ребенка, 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Основная цель детского сада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14125B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Воспитательно-образовате</w:t>
            </w:r>
            <w:r w:rsidR="00664F4C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льная  работа с детьми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 обеспечивающая равные стартовые возможности развития всех детей.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B03037" w:rsidRPr="00B70562" w:rsidRDefault="00B03037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Осуществление познавательно-речевого, социально-личностного, художественно-эстетического и физического развития детей в соответствии с реализуемой программой;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Определение направлений индивидуально-ориентированной педагогической, психологической помощи детям  от 3  до 7 лет на основе мониторинга развития.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Обогащение предметно-игровой среды образовательного учреждения, с целью создания благоприятных условий для воспитательно – образовательной  работы в свете требований ФГОС</w:t>
            </w:r>
          </w:p>
          <w:p w:rsidR="00B03037" w:rsidRPr="00B70562" w:rsidRDefault="00B03037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Разработка и внедрение эффективных форм взаимодействия взрослого и ребёнка.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D6662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Style w:val="a5"/>
                <w:rFonts w:ascii="Times New Roman" w:hAnsi="Times New Roman"/>
                <w:sz w:val="28"/>
                <w:szCs w:val="28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CA77FC" w:rsidP="00CA77FC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0562">
              <w:rPr>
                <w:sz w:val="28"/>
                <w:szCs w:val="28"/>
              </w:rPr>
              <w:t xml:space="preserve">        </w:t>
            </w:r>
            <w:r w:rsidR="00381921" w:rsidRPr="00B70562">
              <w:rPr>
                <w:sz w:val="28"/>
                <w:szCs w:val="28"/>
              </w:rPr>
              <w:t xml:space="preserve">Образовательная деятельность организуется в соответствии с основной образовательной программой дошкольного образования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учетом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 </w:t>
            </w:r>
            <w:r w:rsidR="00B03037" w:rsidRPr="00B70562">
              <w:rPr>
                <w:sz w:val="28"/>
                <w:szCs w:val="28"/>
              </w:rPr>
              <w:t xml:space="preserve"> </w:t>
            </w:r>
          </w:p>
          <w:p w:rsidR="00CA77FC" w:rsidRPr="00B70562" w:rsidRDefault="00CA77FC" w:rsidP="00CA77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       Образовательная деятельность ведётся на татарском и русском языках, в очной форме, нормативный срок обучения 5 лет, уровень образования – дошкольное образование.</w:t>
            </w:r>
          </w:p>
          <w:p w:rsidR="00B03037" w:rsidRPr="00B70562" w:rsidRDefault="00B03037" w:rsidP="00CA77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   </w:t>
            </w:r>
            <w:r w:rsidR="00CA77FC" w:rsidRPr="00B705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77FC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Основной формой </w:t>
            </w:r>
            <w:r w:rsidR="00CA77FC" w:rsidRPr="00B70562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является игра и виды детской деятельности: </w:t>
            </w:r>
            <w:r w:rsidR="00CA77FC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игровая, коммуникативная, трудовая, познавательно-исследовательская, продуктивная, музыкально - художественная, чтение художественной литературы.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03037" w:rsidRPr="00B70562" w:rsidRDefault="00B03037" w:rsidP="00CA77F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</w:t>
            </w:r>
          </w:p>
          <w:p w:rsidR="00B03037" w:rsidRPr="00B70562" w:rsidRDefault="0059177F" w:rsidP="0059177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образования.</w:t>
            </w:r>
          </w:p>
        </w:tc>
      </w:tr>
      <w:tr w:rsidR="0059177F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7F" w:rsidRPr="00B70562" w:rsidRDefault="0059177F" w:rsidP="00D66629">
            <w:pPr>
              <w:spacing w:after="0" w:line="240" w:lineRule="auto"/>
              <w:jc w:val="both"/>
              <w:textAlignment w:val="baseline"/>
              <w:rPr>
                <w:rStyle w:val="a5"/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Система управления ДОУ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62" w:rsidRPr="00B70562" w:rsidRDefault="00B70562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747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Татарстан.</w:t>
            </w:r>
          </w:p>
          <w:p w:rsidR="00B70562" w:rsidRPr="00B70562" w:rsidRDefault="00747ECD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управления соответствует Уставу ДОУ и функциональным задачам ДОУ.</w:t>
            </w:r>
          </w:p>
          <w:p w:rsidR="00B70562" w:rsidRPr="00B70562" w:rsidRDefault="00747ECD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</w:t>
            </w:r>
          </w:p>
          <w:p w:rsidR="00B70562" w:rsidRPr="00B70562" w:rsidRDefault="00B70562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 коллегиальных органов управления осуществляется в соответствии с Положениями: Положение о Собрании трудового коллектива, Положение о Педагогическом совете ДОУ, Положение о Совете ДОУ.</w:t>
            </w:r>
          </w:p>
          <w:p w:rsidR="00B70562" w:rsidRPr="00B70562" w:rsidRDefault="00747ECD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Представительным органом работников является действующая в ДОУ первичная профсоюзная организация (ППО).</w:t>
            </w:r>
          </w:p>
          <w:p w:rsidR="00B70562" w:rsidRPr="00B70562" w:rsidRDefault="00B70562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      </w:r>
          </w:p>
          <w:p w:rsidR="00B70562" w:rsidRPr="00B70562" w:rsidRDefault="00B70562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 ДОУ работает в тесном контакте с администрацией ДОУ, Советом родителей.</w:t>
            </w:r>
          </w:p>
          <w:p w:rsidR="00B70562" w:rsidRPr="00B70562" w:rsidRDefault="00747ECD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Результативность деятельности Совета ДОУ:</w:t>
            </w:r>
          </w:p>
          <w:p w:rsidR="00B70562" w:rsidRPr="00B70562" w:rsidRDefault="00B70562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 ДОУ принял активное участие в обсуждении и принятии локальных актов таких как: Положения об установлении стимулирующих надбавок и доплат, Положение о комиссии по установлению стимулирующих надбавок и доплат, Положение о комиссии по урегулированию конфликтных ситуаций среди участников образовательного процесса и т.п.</w:t>
            </w:r>
          </w:p>
          <w:p w:rsidR="00B70562" w:rsidRPr="00B70562" w:rsidRDefault="00CF7B90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ДОУ используются эффективные формы контроля (оперативный, вторичный, тематический, фронтальный,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      </w:r>
          </w:p>
          <w:p w:rsidR="0059177F" w:rsidRPr="00B70562" w:rsidRDefault="00CF7B90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родителей, законных представителей, детей) и сотрудников ДОУ.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D6662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Style w:val="a5"/>
                <w:rFonts w:ascii="Times New Roman" w:hAnsi="Times New Roman"/>
                <w:sz w:val="28"/>
                <w:szCs w:val="28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712A78" w:rsidP="00D6662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организовано н</w:t>
            </w:r>
            <w:r w:rsidR="00DC68EF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 основании Лицензии, утвержденного Прейскуранта цен, ут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вержденных программ и сетки занятий</w:t>
            </w:r>
            <w:r w:rsidR="00664F4C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D6662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Style w:val="a5"/>
                <w:rFonts w:ascii="Times New Roman" w:hAnsi="Times New Roman"/>
                <w:sz w:val="28"/>
                <w:szCs w:val="28"/>
              </w:rPr>
              <w:t>Кадровое  обеспечение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90" w:rsidRPr="00B70562" w:rsidRDefault="0014125B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        </w:t>
            </w:r>
            <w:r w:rsidR="00CA77FC" w:rsidRPr="00B70562">
              <w:rPr>
                <w:sz w:val="28"/>
                <w:szCs w:val="28"/>
                <w:bdr w:val="none" w:sz="0" w:space="0" w:color="auto" w:frame="1"/>
              </w:rPr>
              <w:t>Детский сад укомплектован кадрами согласно штатного расписания</w:t>
            </w:r>
            <w:r w:rsidR="00664F4C">
              <w:rPr>
                <w:sz w:val="28"/>
                <w:szCs w:val="28"/>
                <w:bdr w:val="none" w:sz="0" w:space="0" w:color="auto" w:frame="1"/>
              </w:rPr>
              <w:t>. Всего 65 сотрудников, из них 30</w:t>
            </w:r>
            <w:r w:rsidR="00CA77FC" w:rsidRPr="00B70562">
              <w:rPr>
                <w:sz w:val="28"/>
                <w:szCs w:val="28"/>
                <w:bdr w:val="none" w:sz="0" w:space="0" w:color="auto" w:frame="1"/>
              </w:rPr>
              <w:t xml:space="preserve"> – педагогические работники. </w:t>
            </w:r>
          </w:p>
          <w:p w:rsidR="00466B77" w:rsidRPr="00B70562" w:rsidRDefault="00466B77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>Анализ педагогического состава:</w:t>
            </w:r>
          </w:p>
          <w:p w:rsidR="00466B77" w:rsidRPr="00B70562" w:rsidRDefault="00401211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Высшее образование – 19</w:t>
            </w:r>
          </w:p>
          <w:p w:rsidR="00CF7B90" w:rsidRPr="00B70562" w:rsidRDefault="00466B77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Среднее-специальное - 11 </w:t>
            </w:r>
          </w:p>
          <w:p w:rsidR="00CA77FC" w:rsidRPr="00B70562" w:rsidRDefault="0039536F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466B77" w:rsidRPr="00B70562">
              <w:rPr>
                <w:sz w:val="28"/>
                <w:szCs w:val="28"/>
                <w:bdr w:val="none" w:sz="0" w:space="0" w:color="auto" w:frame="1"/>
              </w:rPr>
              <w:t xml:space="preserve"> педагогов</w:t>
            </w:r>
            <w:r w:rsidR="00CA77FC" w:rsidRPr="00B7056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466B77" w:rsidRPr="00B7056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="00CA77FC" w:rsidRPr="00B70562">
              <w:rPr>
                <w:sz w:val="28"/>
                <w:szCs w:val="28"/>
                <w:bdr w:val="none" w:sz="0" w:space="0" w:color="auto" w:frame="1"/>
              </w:rPr>
              <w:t xml:space="preserve"> высшую квалификационную категорию</w:t>
            </w:r>
          </w:p>
          <w:p w:rsidR="00CF7B90" w:rsidRPr="00B70562" w:rsidRDefault="00466B77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13 педагогов </w:t>
            </w:r>
            <w:r w:rsidR="00CA77FC" w:rsidRPr="00B70562">
              <w:rPr>
                <w:sz w:val="28"/>
                <w:szCs w:val="28"/>
                <w:bdr w:val="none" w:sz="0" w:space="0" w:color="auto" w:frame="1"/>
              </w:rPr>
              <w:t>– первую квалификационную категорию</w:t>
            </w:r>
          </w:p>
          <w:p w:rsidR="00466B77" w:rsidRPr="00B70562" w:rsidRDefault="00466B77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>Курсы п</w:t>
            </w:r>
            <w:r w:rsidR="00664F4C">
              <w:rPr>
                <w:sz w:val="28"/>
                <w:szCs w:val="28"/>
                <w:bdr w:val="none" w:sz="0" w:space="0" w:color="auto" w:frame="1"/>
              </w:rPr>
              <w:t>овышения квалификации прошли – 5</w:t>
            </w:r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 педагогов</w:t>
            </w:r>
          </w:p>
          <w:p w:rsidR="00466B77" w:rsidRDefault="00664F4C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</w:t>
            </w:r>
            <w:r w:rsidR="00466B77" w:rsidRPr="00B70562">
              <w:rPr>
                <w:sz w:val="28"/>
                <w:szCs w:val="28"/>
                <w:bdr w:val="none" w:sz="0" w:space="0" w:color="auto" w:frame="1"/>
              </w:rPr>
              <w:t xml:space="preserve"> педагога проходят обучение в вузе по педагогической специальности</w:t>
            </w:r>
          </w:p>
          <w:p w:rsidR="00CF7B90" w:rsidRPr="00B70562" w:rsidRDefault="00CF7B90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  <w:p w:rsidR="0014125B" w:rsidRPr="00B70562" w:rsidRDefault="0014125B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        Анализ педагогического состава ДОУ позволяет сделать выводы о том, что педагогический коллектив имеет достаточный уровень педагогической культуры, работоспособности. Профессиональный уровень педагогов позволяет решать задачи воспитания и развития каждого ребенка.</w:t>
            </w:r>
          </w:p>
        </w:tc>
      </w:tr>
      <w:tr w:rsidR="00B03037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D6662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Style w:val="a5"/>
                <w:rFonts w:ascii="Times New Roman" w:hAnsi="Times New Roman"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FD126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В дошкольном учреждении создана материально-техническая база для жизнеобесп</w:t>
            </w:r>
            <w:r w:rsidR="0059177F" w:rsidRPr="00B70562">
              <w:rPr>
                <w:rFonts w:ascii="Times New Roman" w:hAnsi="Times New Roman"/>
                <w:sz w:val="28"/>
                <w:szCs w:val="28"/>
              </w:rPr>
              <w:t xml:space="preserve">ечения и развития детей,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 xml:space="preserve"> систематически </w:t>
            </w:r>
            <w:r w:rsidR="0059177F" w:rsidRPr="00B70562">
              <w:rPr>
                <w:rFonts w:ascii="Times New Roman" w:hAnsi="Times New Roman"/>
                <w:sz w:val="28"/>
                <w:szCs w:val="28"/>
              </w:rPr>
              <w:t xml:space="preserve">ведется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работа по созданию предметно-развивающей среды. Здание детского сада светлое, имеется центральное отопление, вода, канализация, сантехническое обор</w:t>
            </w:r>
            <w:r w:rsidR="00FD126E" w:rsidRPr="00B70562">
              <w:rPr>
                <w:rFonts w:ascii="Times New Roman" w:hAnsi="Times New Roman"/>
                <w:sz w:val="28"/>
                <w:szCs w:val="28"/>
              </w:rPr>
              <w:t xml:space="preserve">удование в хорошем  состоянии. </w:t>
            </w:r>
          </w:p>
          <w:p w:rsidR="00FD126E" w:rsidRPr="00B70562" w:rsidRDefault="00FD126E" w:rsidP="00FD12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ДОУ.</w:t>
            </w:r>
          </w:p>
          <w:p w:rsidR="00B03037" w:rsidRPr="00B70562" w:rsidRDefault="00FD126E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Особенностью предметно-развивающей среды ДОУ является ее многофункциональность: эффективное использование одних и тех же помещений для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разных форм дошкольного образования. Физкультурные и музыкальные залы  используются для игр, непосредственно образовательной и досуговой деятельности с детьми, посещающими ДОУ.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  <w:p w:rsidR="00CF7B90" w:rsidRPr="00B70562" w:rsidRDefault="00FD126E" w:rsidP="00D2001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</w:t>
            </w:r>
          </w:p>
          <w:p w:rsidR="00FD126E" w:rsidRPr="00B70562" w:rsidRDefault="00FD126E" w:rsidP="00FD126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ДОУ созданы условия для питания воспитанников, а также для хранения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приготовления пищи.</w:t>
            </w:r>
          </w:p>
          <w:p w:rsidR="00CF7B90" w:rsidRPr="00B70562" w:rsidRDefault="00B70562" w:rsidP="00D2001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00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Питание детей в ДОУ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организовано в соответствии с меню, разработанному Комитетом социального питания по г. Казани утвержденному РОСПОТРЕБНАДЗОРОМ по городу Казани и согласованному с Комитетом по здравоохранению Казани и направлено  на сохранение и укрепление здоровья воспитанников и  на выполнение СанПиНа 2.4.1.3049-13. </w:t>
            </w:r>
          </w:p>
          <w:p w:rsidR="00CF7B90" w:rsidRPr="00B70562" w:rsidRDefault="00747ECD" w:rsidP="00D200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B03037" w:rsidRPr="00B70562" w:rsidRDefault="00FD126E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59177F" w:rsidRPr="00B70562">
              <w:rPr>
                <w:rFonts w:ascii="Times New Roman" w:hAnsi="Times New Roman"/>
                <w:sz w:val="28"/>
                <w:szCs w:val="28"/>
              </w:rPr>
              <w:t> </w:t>
            </w:r>
            <w:r w:rsidR="00B03037" w:rsidRPr="00D20014">
              <w:rPr>
                <w:rFonts w:ascii="Times New Roman" w:hAnsi="Times New Roman"/>
                <w:sz w:val="28"/>
                <w:szCs w:val="28"/>
              </w:rPr>
              <w:t> Медицинский бло</w:t>
            </w:r>
            <w:r w:rsidR="00747ECD" w:rsidRPr="00D20014">
              <w:rPr>
                <w:rFonts w:ascii="Times New Roman" w:hAnsi="Times New Roman"/>
                <w:sz w:val="28"/>
                <w:szCs w:val="28"/>
              </w:rPr>
              <w:t>к</w:t>
            </w:r>
            <w:r w:rsidR="00747ECD">
              <w:rPr>
                <w:rFonts w:ascii="Times New Roman" w:hAnsi="Times New Roman"/>
                <w:sz w:val="28"/>
                <w:szCs w:val="28"/>
              </w:rPr>
              <w:t>  включает в себя  медицинский и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 xml:space="preserve"> процедурный кабинет</w:t>
            </w:r>
            <w:r w:rsidR="00747ECD">
              <w:rPr>
                <w:rFonts w:ascii="Times New Roman" w:hAnsi="Times New Roman"/>
                <w:sz w:val="28"/>
                <w:szCs w:val="28"/>
              </w:rPr>
              <w:t>ы, которые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 xml:space="preserve"> оснащен</w:t>
            </w:r>
            <w:r w:rsidR="00747ECD">
              <w:rPr>
                <w:rFonts w:ascii="Times New Roman" w:hAnsi="Times New Roman"/>
                <w:sz w:val="28"/>
                <w:szCs w:val="28"/>
              </w:rPr>
              <w:t>ы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 xml:space="preserve"> необходимым медицинским инструментарие</w:t>
            </w:r>
            <w:r w:rsidR="00747ECD">
              <w:rPr>
                <w:rFonts w:ascii="Times New Roman" w:hAnsi="Times New Roman"/>
                <w:sz w:val="28"/>
                <w:szCs w:val="28"/>
              </w:rPr>
              <w:t>м, набором медикаментов. Старшими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 xml:space="preserve"> медицин</w:t>
            </w:r>
            <w:r w:rsidR="00747ECD">
              <w:rPr>
                <w:rFonts w:ascii="Times New Roman" w:hAnsi="Times New Roman"/>
                <w:sz w:val="28"/>
                <w:szCs w:val="28"/>
              </w:rPr>
              <w:t>скими сестрами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 xml:space="preserve"> ДОУ ведется учет и анализ общей заболеваемости 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lastRenderedPageBreak/>
              <w:t>воспитанников, анализ простудных заболеваний.</w:t>
            </w:r>
          </w:p>
          <w:p w:rsidR="00B03037" w:rsidRPr="00B70562" w:rsidRDefault="00B03037" w:rsidP="00747E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Проводятся </w:t>
            </w:r>
            <w:r w:rsidRPr="00B70562">
              <w:rPr>
                <w:rFonts w:ascii="Times New Roman" w:hAnsi="Times New Roman"/>
                <w:bCs/>
                <w:sz w:val="28"/>
                <w:szCs w:val="28"/>
              </w:rPr>
              <w:t>профилактические мероприятия</w:t>
            </w:r>
            <w:r w:rsidR="00747EC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03037" w:rsidRPr="00B70562" w:rsidRDefault="00B03037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осмотр детей во время утреннего приема;</w:t>
            </w:r>
          </w:p>
          <w:p w:rsidR="00B03037" w:rsidRPr="00B70562" w:rsidRDefault="00B03037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 xml:space="preserve">антропометрические замеры </w:t>
            </w:r>
          </w:p>
          <w:p w:rsidR="00B03037" w:rsidRPr="00B70562" w:rsidRDefault="00B03037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анализ заболеваемости 1 раз в месяц, в квартал, 1 раз в год;</w:t>
            </w:r>
          </w:p>
          <w:p w:rsidR="00B03037" w:rsidRPr="00B70562" w:rsidRDefault="00B03037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ежемесячное подведение итогов посещаемости детей;</w:t>
            </w:r>
          </w:p>
          <w:p w:rsidR="00B03037" w:rsidRPr="00B70562" w:rsidRDefault="00B03037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 xml:space="preserve">лечебно-профилактические мероприятия. </w:t>
            </w:r>
          </w:p>
          <w:p w:rsidR="00B70562" w:rsidRPr="00B70562" w:rsidRDefault="00B70562" w:rsidP="00B7056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медперсоналом. </w:t>
            </w:r>
          </w:p>
          <w:p w:rsidR="00B70562" w:rsidRPr="00B70562" w:rsidRDefault="00B70562" w:rsidP="00FD12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Медицинское обслуживание в ДОУ организовано в соответствии с Договором об оказании медицинских услуг и направлено на выполнение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  <w:p w:rsidR="00E1135B" w:rsidRPr="00B70562" w:rsidRDefault="00FD126E" w:rsidP="00E1135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 были проведены следующие работы</w:t>
            </w:r>
            <w:r w:rsidR="00747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благоустройству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FD126E" w:rsidRPr="00B70562" w:rsidRDefault="00E1135B" w:rsidP="00E113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ежегодно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проводится сезонное озеленение прогулочных участков;</w:t>
            </w:r>
          </w:p>
          <w:p w:rsidR="00E1135B" w:rsidRPr="00B70562" w:rsidRDefault="00EC2C75" w:rsidP="00E1135B">
            <w:pPr>
              <w:spacing w:after="0" w:line="240" w:lineRule="auto"/>
              <w:jc w:val="both"/>
              <w:rPr>
                <w:rFonts w:ascii="Times New Roman" w:eastAsia="Symbol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Symbol" w:hAnsi="Times New Roman"/>
                <w:sz w:val="28"/>
                <w:szCs w:val="28"/>
                <w:lang w:eastAsia="ru-RU"/>
              </w:rPr>
              <w:t>- организуется работа на огородах, фруктовом саду и цветниках;</w:t>
            </w:r>
          </w:p>
          <w:p w:rsidR="00FD126E" w:rsidRPr="00B70562" w:rsidRDefault="00EC2C75" w:rsidP="00E113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 к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осметический ремонт в группах и помещениях детского сада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FD126E" w:rsidRPr="00B70562" w:rsidRDefault="00EC2C75" w:rsidP="00EC2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установлены три недостающие веранды в здании по ул.Сыртлановой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C2C75" w:rsidRPr="00B70562" w:rsidRDefault="00EC2C75" w:rsidP="00EC2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проведен капитальный ремонт асфальтового покрытия в здании по ул.Сыртлановой;</w:t>
            </w:r>
          </w:p>
          <w:p w:rsidR="00EC2C75" w:rsidRPr="00B70562" w:rsidRDefault="00EC2C75" w:rsidP="00EC2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постелен линолеум в холлах второго этажа здания по ул.Сыртлановой;</w:t>
            </w:r>
          </w:p>
          <w:p w:rsidR="00FD126E" w:rsidRPr="00B70562" w:rsidRDefault="00EC2C75" w:rsidP="00EC2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Symbol" w:hAnsi="Times New Roman"/>
                <w:sz w:val="28"/>
                <w:szCs w:val="28"/>
                <w:lang w:eastAsia="ru-RU"/>
              </w:rPr>
              <w:t xml:space="preserve">- 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постоянно пополняется и обновляется развивающая среда всех возрастных групп 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путем приобретения и изготовления методических атрибутов и материалов,  как для игровой, так и образовательной деятельности;</w:t>
            </w:r>
          </w:p>
          <w:p w:rsidR="00FD126E" w:rsidRPr="00B70562" w:rsidRDefault="00EC2C75" w:rsidP="00EC2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Symbol" w:hAnsi="Times New Roman"/>
                <w:sz w:val="28"/>
                <w:szCs w:val="28"/>
                <w:lang w:eastAsia="ru-RU"/>
              </w:rPr>
              <w:t xml:space="preserve">- 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течении  учебного года приобреталась методическая литература и методические пособия, соответствующие ФГОС</w:t>
            </w:r>
          </w:p>
          <w:p w:rsidR="00B03037" w:rsidRPr="00B70562" w:rsidRDefault="00747ECD" w:rsidP="00FD126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</w:t>
            </w:r>
          </w:p>
        </w:tc>
      </w:tr>
      <w:tr w:rsidR="002A258D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58D" w:rsidRPr="00B70562" w:rsidRDefault="002A258D" w:rsidP="00D66629">
            <w:pPr>
              <w:spacing w:after="0" w:line="240" w:lineRule="auto"/>
              <w:jc w:val="both"/>
              <w:textAlignment w:val="baseline"/>
              <w:rPr>
                <w:rStyle w:val="a5"/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Качество образовательной работы ДОУ</w:t>
            </w: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F17" w:rsidRPr="00B70562" w:rsidRDefault="00747ECD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качества образования неразрывно связано с повышением уровня профессионального мастерства  педагогов. </w:t>
            </w:r>
          </w:p>
          <w:p w:rsidR="00674F17" w:rsidRPr="00B70562" w:rsidRDefault="00674F17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основе системы повышения квалификации в ДОУ лежат следующие управленческие документы: план-график повышения квалификации педагогических и руководящих работников на 2015 – 2020 г.г., ежегодный план работы ДОУ, план повышения квалификации педагогических работников по внедрению ФГОС в образовательный процесс на 2015 – 2020г.</w:t>
            </w:r>
          </w:p>
          <w:p w:rsidR="00674F17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3953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2019-20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учебном году повысили профессиональную квалификацию через систему  4 педагогических работников. Остальные педагогические работники повышают профессиональный уровень в соответствии с Законом РФ «Об образовании в Российской Федерации» 1 раз в 3 года.</w:t>
            </w:r>
          </w:p>
          <w:p w:rsidR="00674F17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Методическая работа в ДОУ направлена на развитие профессиональных компетенций педагогов в условиях введения профессионального стандарта. 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 и мастер-классы, работа в МО.</w:t>
            </w:r>
          </w:p>
          <w:p w:rsidR="00674F17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оказания учебно-методической и научной поддержки всем участникам образовательного процесса в ДОУ функционирует Педагогический совет.</w:t>
            </w:r>
          </w:p>
          <w:p w:rsidR="00674F17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   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Также для повышения профессионального мастерства педагогов в ДОУ создана система наставничества.</w:t>
            </w:r>
          </w:p>
          <w:p w:rsidR="00674F17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Передовой педагогический опыт педагоги и специалисты ДОУ распространяют и за пределами ДОУ, участвуя в семинарах, конференциях и круглых столах различного уровня, что подтверждается наличием сертификатов.</w:t>
            </w:r>
          </w:p>
          <w:p w:rsidR="00674F17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="00D200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2020 -2021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учебном году возросла результативность участия педагогов и воспитанников ДОУ в различных конкурсах:</w:t>
            </w:r>
          </w:p>
          <w:p w:rsidR="00CF7B90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7719F" w:rsidRPr="00C7719F" w:rsidRDefault="00C7719F" w:rsidP="00C77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>- Районный этап Международного литературного конкурса чтецов «Джалиловские чтения - 2020»:</w:t>
            </w:r>
          </w:p>
          <w:p w:rsidR="00C7719F" w:rsidRPr="00C7719F" w:rsidRDefault="00C7719F" w:rsidP="00C77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>- Гран – При в номинации «Муса Джалиль на русском» - (воспитанница Крутова Злата)</w:t>
            </w:r>
          </w:p>
          <w:p w:rsidR="00C7719F" w:rsidRPr="00C7719F" w:rsidRDefault="00C7719F" w:rsidP="00C77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>- 2 место в номинации «Фронтовики на татарском» (воспитатель Биктагирова Р.В.</w:t>
            </w:r>
          </w:p>
          <w:p w:rsidR="00C7719F" w:rsidRPr="00C7719F" w:rsidRDefault="00C7719F" w:rsidP="00C77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>- 3 место в номинации «Муса Джалиль на языках мира» (дети подготовительной группы №4)</w:t>
            </w:r>
          </w:p>
          <w:p w:rsidR="00C7719F" w:rsidRPr="00C7719F" w:rsidRDefault="00C7719F" w:rsidP="00C77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>- Лауреат 3 степени в номинации «Муса Джалиль на татарском» (воспитанница Мухаметзянова Дина);</w:t>
            </w:r>
          </w:p>
          <w:p w:rsidR="00C7719F" w:rsidRPr="00C7719F" w:rsidRDefault="00C7719F" w:rsidP="00C77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>- 2 место в районном этап республиканского конкурса  «Лучший детский сад по организации обучения и воспитания детей на родном языке»;</w:t>
            </w:r>
          </w:p>
          <w:p w:rsidR="00C7719F" w:rsidRPr="00C7719F" w:rsidRDefault="00C7719F" w:rsidP="00C77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>- 3 место в Районном этапе республиканского конкурса детского рисунка «Буду бдительным на льду и на воде» (воспитанник Васильев Владислав)</w:t>
            </w:r>
          </w:p>
          <w:p w:rsidR="00C7719F" w:rsidRPr="00C7719F" w:rsidRDefault="00C7719F" w:rsidP="00C77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Лауреат районного этапа </w:t>
            </w:r>
            <w:r w:rsidRPr="00C7719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VII</w:t>
            </w: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городского конкурса инновационных программ в номинации «Дошкольное образование» среди ДОО Вахитовского и Приволжского районов г.Казани</w:t>
            </w:r>
          </w:p>
          <w:p w:rsidR="00C7719F" w:rsidRPr="00C7719F" w:rsidRDefault="00C7719F" w:rsidP="00C77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>- Диплом участника в районном   конкурсе рисунков «Безопасный переход по дороге в детский сад» среди ДОУ Приволжского района</w:t>
            </w:r>
          </w:p>
          <w:p w:rsidR="00C7719F" w:rsidRPr="00C7719F" w:rsidRDefault="00C7719F" w:rsidP="00C77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>- Участие в районном конкурсе «Вдохновение» (итогов конкурса не получили)</w:t>
            </w:r>
          </w:p>
          <w:p w:rsidR="00E233E7" w:rsidRPr="00B70562" w:rsidRDefault="00C7719F" w:rsidP="00C771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719F">
              <w:rPr>
                <w:rFonts w:ascii="Times New Roman" w:hAnsi="Times New Roman"/>
                <w:color w:val="000000"/>
                <w:sz w:val="24"/>
                <w:szCs w:val="24"/>
              </w:rPr>
              <w:t>- Сертификат участника «Большой этнографический диктант 2020» (воспитатель Галиева Ф.Ф.)</w:t>
            </w:r>
            <w:r w:rsidR="00E233E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Образовательный процесс в ДОУ осуществляется в соответствии с ООП ДО, годовым планированием и учебным планом непосредственно образовательной деятельности. 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 </w:t>
            </w:r>
            <w:r w:rsidR="00E233E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Целесообразное использование передовых педагогических технологий (здоровьесберегающие, информационно-коммуникативные) позволило повысить уровень образовательной работы ДОУ. </w:t>
            </w:r>
          </w:p>
        </w:tc>
      </w:tr>
      <w:tr w:rsidR="00B70562" w:rsidRPr="00B70562" w:rsidTr="00D20014">
        <w:tc>
          <w:tcPr>
            <w:tcW w:w="32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62" w:rsidRPr="00B70562" w:rsidRDefault="00B70562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62" w:rsidRPr="00B70562" w:rsidRDefault="00B70562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B74D1" w:rsidRDefault="003B74D1" w:rsidP="00D20014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3B74D1" w:rsidRDefault="003B74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74D1" w:rsidRDefault="003B74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74D1" w:rsidRDefault="003B74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74D1" w:rsidRDefault="003B74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03037" w:rsidRPr="00B70562" w:rsidRDefault="00B03037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lang w:eastAsia="ru-RU"/>
        </w:rPr>
        <w:t>2. Показатели деятельности ДОУ</w:t>
      </w:r>
    </w:p>
    <w:p w:rsidR="00B03037" w:rsidRPr="00B70562" w:rsidRDefault="00B03037" w:rsidP="006505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7164"/>
        <w:gridCol w:w="1373"/>
      </w:tblGrid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Единица </w:t>
            </w:r>
          </w:p>
          <w:p w:rsidR="00B03037" w:rsidRPr="00B70562" w:rsidRDefault="00B03037" w:rsidP="00650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измерения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C7719F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C7719F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C7719F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233E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233E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233E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от 3 до 8 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C7719F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</w:t>
            </w:r>
            <w:r w:rsidR="008B0050"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исленности воспитанников с ОВЗ от общей численности воспитанников, которые получают услуги</w:t>
            </w:r>
          </w:p>
          <w:p w:rsidR="008B0050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Группы компенсирующей направленности с нарушением речи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44 (10%)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5,9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21 (66%)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21 (66%)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1.7.3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11 (34%)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11 (34%)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19 (59%)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1.8.2.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21 (66%)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11 (34%)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475D1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3 (9%)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475D1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32 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475D1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475D1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7,4%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1.15.2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286095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475D1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4316/2108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</w:tbl>
    <w:p w:rsidR="00B03037" w:rsidRPr="00B70562" w:rsidRDefault="00B03037">
      <w:pPr>
        <w:rPr>
          <w:rFonts w:ascii="Times New Roman" w:hAnsi="Times New Roman"/>
          <w:sz w:val="28"/>
          <w:szCs w:val="28"/>
        </w:rPr>
      </w:pPr>
    </w:p>
    <w:p w:rsidR="00532BCA" w:rsidRPr="00532BCA" w:rsidRDefault="00532BCA" w:rsidP="00532B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самообследования деятельности ДОУ позволяют сделать вывод о том, что в ДОУ созданы условия для реализации ООП ДО детского сада, которые требуют дополнительного оснащения и обеспечения.  </w:t>
      </w:r>
    </w:p>
    <w:p w:rsidR="00532BCA" w:rsidRDefault="00532BCA" w:rsidP="00532B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BCA" w:rsidRPr="00532BCA" w:rsidRDefault="00532BCA" w:rsidP="00532B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532BCA" w:rsidRPr="00532BCA" w:rsidRDefault="00532BCA" w:rsidP="00532BCA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bCs/>
          <w:sz w:val="28"/>
          <w:szCs w:val="28"/>
          <w:lang w:eastAsia="ru-RU"/>
        </w:rPr>
        <w:t>Цель:</w:t>
      </w: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перехода на ФГОС ДО. </w:t>
      </w:r>
    </w:p>
    <w:p w:rsidR="00532BCA" w:rsidRDefault="00532BCA" w:rsidP="00532BCA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2BCA" w:rsidRDefault="00532BCA" w:rsidP="00532BCA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2BCA" w:rsidRPr="00532BCA" w:rsidRDefault="00532BCA" w:rsidP="00532BCA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bCs/>
          <w:sz w:val="28"/>
          <w:szCs w:val="28"/>
          <w:lang w:eastAsia="ru-RU"/>
        </w:rPr>
        <w:t>Задачи:</w:t>
      </w:r>
    </w:p>
    <w:p w:rsidR="00532BCA" w:rsidRPr="00532BCA" w:rsidRDefault="00532BCA" w:rsidP="00532BCA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1.   Обеспечить развитие кадрового потенциала и профессионализма  через:</w:t>
      </w:r>
    </w:p>
    <w:p w:rsidR="00532BCA" w:rsidRPr="00532BCA" w:rsidRDefault="00532BCA" w:rsidP="00532BCA">
      <w:pPr>
        <w:spacing w:after="0" w:line="240" w:lineRule="auto"/>
        <w:ind w:left="993" w:right="105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860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 использование акт</w:t>
      </w:r>
      <w:r w:rsidR="00286095">
        <w:rPr>
          <w:rFonts w:ascii="Times New Roman" w:eastAsia="Times New Roman" w:hAnsi="Times New Roman"/>
          <w:sz w:val="28"/>
          <w:szCs w:val="28"/>
          <w:lang w:eastAsia="ru-RU"/>
        </w:rPr>
        <w:t xml:space="preserve">ивных форм методической работы: </w:t>
      </w: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самообразование, сетевое     взаимодействие, мастер-классы, обучающие семинары, открытие просмотры, экспериментальную деятельность.</w:t>
      </w:r>
    </w:p>
    <w:p w:rsidR="00532BCA" w:rsidRPr="00532BCA" w:rsidRDefault="00532BCA" w:rsidP="00532BCA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-      повышение квалификации на курсах, прохождение процедуры аттестации.</w:t>
      </w:r>
    </w:p>
    <w:p w:rsidR="00532BCA" w:rsidRPr="00532BCA" w:rsidRDefault="00532BCA" w:rsidP="00532BCA">
      <w:pPr>
        <w:spacing w:after="0" w:line="240" w:lineRule="auto"/>
        <w:ind w:left="851" w:hanging="851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2. Организовать психолого-педагогическое сопровождение воспитанников в условиях реализации ООП ДО:</w:t>
      </w:r>
    </w:p>
    <w:p w:rsidR="00532BCA" w:rsidRPr="00532BCA" w:rsidRDefault="00286095" w:rsidP="00532BCA">
      <w:pPr>
        <w:spacing w:after="0" w:line="240" w:lineRule="auto"/>
        <w:ind w:left="1134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 </w:t>
      </w:r>
      <w:r w:rsidR="00532BCA" w:rsidRPr="00532BCA">
        <w:rPr>
          <w:rFonts w:ascii="Times New Roman" w:eastAsia="Times New Roman" w:hAnsi="Times New Roman"/>
          <w:sz w:val="28"/>
          <w:szCs w:val="28"/>
          <w:lang w:eastAsia="ru-RU"/>
        </w:rPr>
        <w:t>организация ОД с точки зрения баланса обучения и развития (новый взгляд на образовательную и игровую деятельность)</w:t>
      </w:r>
    </w:p>
    <w:p w:rsidR="00532BCA" w:rsidRPr="00532BCA" w:rsidRDefault="00286095" w:rsidP="00532BCA">
      <w:pPr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 </w:t>
      </w:r>
      <w:r w:rsidR="00532BCA"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 инновационных форм взаимодействия с детьми в целях развития когнитивных процессов </w:t>
      </w:r>
    </w:p>
    <w:p w:rsidR="00532BCA" w:rsidRPr="00532BCA" w:rsidRDefault="00532BCA" w:rsidP="00532B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  Использовать интерактивные формы во взаимодействии ДОУ и семьи в интересах развития ребенка:</w:t>
      </w:r>
    </w:p>
    <w:p w:rsidR="00532BCA" w:rsidRPr="00532BCA" w:rsidRDefault="00532BCA" w:rsidP="00532BCA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-      ведение персональных страниц педагогов;</w:t>
      </w:r>
    </w:p>
    <w:p w:rsidR="00532BCA" w:rsidRPr="00532BCA" w:rsidRDefault="00532BCA" w:rsidP="00532BCA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-      создать систему консультирования родителей через сайт ДОУ </w:t>
      </w:r>
    </w:p>
    <w:p w:rsidR="00E475D1" w:rsidRPr="00286095" w:rsidRDefault="00532BCA" w:rsidP="00286095">
      <w:pPr>
        <w:spacing w:after="0" w:line="240" w:lineRule="auto"/>
        <w:ind w:left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475D1" w:rsidRPr="00B70562" w:rsidRDefault="00E475D1">
      <w:pPr>
        <w:rPr>
          <w:rFonts w:ascii="Times New Roman" w:hAnsi="Times New Roman"/>
          <w:sz w:val="28"/>
          <w:szCs w:val="28"/>
        </w:rPr>
      </w:pPr>
    </w:p>
    <w:p w:rsidR="00E475D1" w:rsidRPr="00B70562" w:rsidRDefault="00E475D1">
      <w:pPr>
        <w:rPr>
          <w:rFonts w:ascii="Times New Roman" w:hAnsi="Times New Roman"/>
          <w:sz w:val="28"/>
          <w:szCs w:val="28"/>
        </w:rPr>
      </w:pPr>
    </w:p>
    <w:p w:rsidR="00E475D1" w:rsidRPr="00B70562" w:rsidRDefault="00E475D1">
      <w:pPr>
        <w:rPr>
          <w:rFonts w:ascii="Times New Roman" w:hAnsi="Times New Roman"/>
          <w:sz w:val="28"/>
          <w:szCs w:val="28"/>
        </w:rPr>
      </w:pPr>
    </w:p>
    <w:p w:rsidR="00E475D1" w:rsidRPr="00B70562" w:rsidRDefault="00E475D1">
      <w:pPr>
        <w:rPr>
          <w:rFonts w:ascii="Times New Roman" w:hAnsi="Times New Roman"/>
          <w:sz w:val="28"/>
          <w:szCs w:val="28"/>
        </w:rPr>
      </w:pPr>
    </w:p>
    <w:p w:rsidR="006E7DCB" w:rsidRPr="00B70562" w:rsidRDefault="006E7DCB">
      <w:pPr>
        <w:rPr>
          <w:rFonts w:ascii="Times New Roman" w:hAnsi="Times New Roman"/>
          <w:sz w:val="28"/>
          <w:szCs w:val="28"/>
        </w:rPr>
      </w:pPr>
    </w:p>
    <w:sectPr w:rsidR="006E7DCB" w:rsidRPr="00B70562" w:rsidSect="00923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CE4" w:rsidRDefault="00744CE4" w:rsidP="00C425D9">
      <w:pPr>
        <w:spacing w:after="0" w:line="240" w:lineRule="auto"/>
      </w:pPr>
      <w:r>
        <w:separator/>
      </w:r>
    </w:p>
  </w:endnote>
  <w:endnote w:type="continuationSeparator" w:id="0">
    <w:p w:rsidR="00744CE4" w:rsidRDefault="00744CE4" w:rsidP="00C4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CE4" w:rsidRDefault="00744CE4" w:rsidP="00C425D9">
      <w:pPr>
        <w:spacing w:after="0" w:line="240" w:lineRule="auto"/>
      </w:pPr>
      <w:r>
        <w:separator/>
      </w:r>
    </w:p>
  </w:footnote>
  <w:footnote w:type="continuationSeparator" w:id="0">
    <w:p w:rsidR="00744CE4" w:rsidRDefault="00744CE4" w:rsidP="00C4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8C4"/>
    <w:multiLevelType w:val="hybridMultilevel"/>
    <w:tmpl w:val="7AC8D79C"/>
    <w:lvl w:ilvl="0" w:tplc="2FC023FA">
      <w:start w:val="1"/>
      <w:numFmt w:val="upperRoman"/>
      <w:lvlText w:val="%1."/>
      <w:lvlJc w:val="left"/>
      <w:pPr>
        <w:ind w:left="2010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D09351E"/>
    <w:multiLevelType w:val="hybridMultilevel"/>
    <w:tmpl w:val="262E2FA0"/>
    <w:lvl w:ilvl="0" w:tplc="56B60CCA">
      <w:start w:val="1"/>
      <w:numFmt w:val="decimal"/>
      <w:lvlText w:val="%1."/>
      <w:lvlJc w:val="left"/>
      <w:pPr>
        <w:ind w:left="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4CFC13C3"/>
    <w:multiLevelType w:val="hybridMultilevel"/>
    <w:tmpl w:val="977C0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943AF"/>
    <w:multiLevelType w:val="hybridMultilevel"/>
    <w:tmpl w:val="B286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D2C10"/>
    <w:multiLevelType w:val="multilevel"/>
    <w:tmpl w:val="1DA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B4511D"/>
    <w:multiLevelType w:val="hybridMultilevel"/>
    <w:tmpl w:val="1C96291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5C03D84"/>
    <w:multiLevelType w:val="hybridMultilevel"/>
    <w:tmpl w:val="ED48831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6CAD0275"/>
    <w:multiLevelType w:val="multilevel"/>
    <w:tmpl w:val="EB8A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0862188"/>
    <w:multiLevelType w:val="multilevel"/>
    <w:tmpl w:val="08C8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3009F5"/>
    <w:multiLevelType w:val="hybridMultilevel"/>
    <w:tmpl w:val="3FE25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C6"/>
    <w:rsid w:val="00014CD4"/>
    <w:rsid w:val="00041AAA"/>
    <w:rsid w:val="000E29B4"/>
    <w:rsid w:val="000F7091"/>
    <w:rsid w:val="0014125B"/>
    <w:rsid w:val="00143A06"/>
    <w:rsid w:val="001701A0"/>
    <w:rsid w:val="00171EAD"/>
    <w:rsid w:val="0019338E"/>
    <w:rsid w:val="001D5264"/>
    <w:rsid w:val="00286095"/>
    <w:rsid w:val="002A258D"/>
    <w:rsid w:val="002F2C98"/>
    <w:rsid w:val="00353BCF"/>
    <w:rsid w:val="00381921"/>
    <w:rsid w:val="0039536F"/>
    <w:rsid w:val="003A1FE7"/>
    <w:rsid w:val="003B74D1"/>
    <w:rsid w:val="003E4BC6"/>
    <w:rsid w:val="003E6958"/>
    <w:rsid w:val="00401211"/>
    <w:rsid w:val="00466B77"/>
    <w:rsid w:val="004D1C5E"/>
    <w:rsid w:val="004F0EE4"/>
    <w:rsid w:val="004F2330"/>
    <w:rsid w:val="00532BCA"/>
    <w:rsid w:val="0059177F"/>
    <w:rsid w:val="005A6F71"/>
    <w:rsid w:val="005F4B57"/>
    <w:rsid w:val="00650560"/>
    <w:rsid w:val="00664F4C"/>
    <w:rsid w:val="00674F17"/>
    <w:rsid w:val="006E7DCB"/>
    <w:rsid w:val="00712A78"/>
    <w:rsid w:val="00744CE4"/>
    <w:rsid w:val="00747ECD"/>
    <w:rsid w:val="007905C4"/>
    <w:rsid w:val="007C3304"/>
    <w:rsid w:val="008111F5"/>
    <w:rsid w:val="00876E38"/>
    <w:rsid w:val="008B0050"/>
    <w:rsid w:val="00905021"/>
    <w:rsid w:val="0092357A"/>
    <w:rsid w:val="00930CE9"/>
    <w:rsid w:val="00A6273E"/>
    <w:rsid w:val="00A80CDB"/>
    <w:rsid w:val="00AD46B8"/>
    <w:rsid w:val="00B03037"/>
    <w:rsid w:val="00B70562"/>
    <w:rsid w:val="00B94F84"/>
    <w:rsid w:val="00BD1BB0"/>
    <w:rsid w:val="00BE1469"/>
    <w:rsid w:val="00BE1B41"/>
    <w:rsid w:val="00BE52D9"/>
    <w:rsid w:val="00C14880"/>
    <w:rsid w:val="00C22BEA"/>
    <w:rsid w:val="00C425D9"/>
    <w:rsid w:val="00C7719F"/>
    <w:rsid w:val="00CA77FC"/>
    <w:rsid w:val="00CF7B90"/>
    <w:rsid w:val="00D20014"/>
    <w:rsid w:val="00D223F5"/>
    <w:rsid w:val="00D55E0E"/>
    <w:rsid w:val="00D66629"/>
    <w:rsid w:val="00D849E4"/>
    <w:rsid w:val="00DC68EF"/>
    <w:rsid w:val="00E1135B"/>
    <w:rsid w:val="00E233E7"/>
    <w:rsid w:val="00E475D1"/>
    <w:rsid w:val="00E70300"/>
    <w:rsid w:val="00E8192E"/>
    <w:rsid w:val="00EC2C75"/>
    <w:rsid w:val="00F33DBB"/>
    <w:rsid w:val="00F97084"/>
    <w:rsid w:val="00FA18CB"/>
    <w:rsid w:val="00FA358B"/>
    <w:rsid w:val="00FD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CD424D"/>
  <w15:docId w15:val="{5578EC2A-14F5-46DD-ADE8-2887EE4D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57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99"/>
    <w:rsid w:val="003A1FE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99"/>
    <w:qFormat/>
    <w:rsid w:val="00D66629"/>
    <w:rPr>
      <w:rFonts w:cs="Times New Roman"/>
      <w:b/>
      <w:bCs/>
    </w:rPr>
  </w:style>
  <w:style w:type="paragraph" w:styleId="a6">
    <w:name w:val="Normal (Web)"/>
    <w:basedOn w:val="a"/>
    <w:uiPriority w:val="99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Document Map"/>
    <w:basedOn w:val="a"/>
    <w:link w:val="a8"/>
    <w:uiPriority w:val="99"/>
    <w:semiHidden/>
    <w:rsid w:val="00930C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7D7F6A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15</Pages>
  <Words>3511</Words>
  <Characters>20013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madou247@outlook.com</cp:lastModifiedBy>
  <cp:revision>9</cp:revision>
  <dcterms:created xsi:type="dcterms:W3CDTF">2020-04-24T11:07:00Z</dcterms:created>
  <dcterms:modified xsi:type="dcterms:W3CDTF">2021-04-27T13:19:00Z</dcterms:modified>
</cp:coreProperties>
</file>